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85E61C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E1EB3">
        <w:rPr>
          <w:rFonts w:ascii="Azo Sans Md" w:hAnsi="Azo Sans Md" w:cstheme="minorHAnsi"/>
          <w:bCs/>
          <w:szCs w:val="24"/>
        </w:rPr>
        <w:t>2</w:t>
      </w:r>
      <w:r w:rsidR="00040ACA">
        <w:rPr>
          <w:rFonts w:ascii="Azo Sans Md" w:hAnsi="Azo Sans Md" w:cstheme="minorHAnsi"/>
          <w:bCs/>
          <w:szCs w:val="24"/>
        </w:rPr>
        <w:t>3</w:t>
      </w:r>
      <w:r w:rsidR="00DF6148">
        <w:rPr>
          <w:rFonts w:ascii="Azo Sans Md" w:hAnsi="Azo Sans Md" w:cstheme="minorHAnsi"/>
          <w:bCs/>
          <w:szCs w:val="24"/>
        </w:rPr>
        <w:t>1</w:t>
      </w:r>
      <w:r w:rsidR="004E1EB3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4E19FF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F6148">
        <w:rPr>
          <w:rFonts w:ascii="Azo Sans Md" w:hAnsi="Azo Sans Md" w:cstheme="minorHAnsi"/>
          <w:szCs w:val="24"/>
        </w:rPr>
        <w:t>13.324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70E4E9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DF6148" w:rsidRPr="00DF6148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MEDICAMENTOS para atender a necessidade da Farmácia Complementar, pelo período de 12 (seis)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0C6E79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5B34BE">
        <w:rPr>
          <w:rFonts w:ascii="Azo Sans Md" w:hAnsi="Azo Sans Md" w:cstheme="minorHAnsi"/>
          <w:sz w:val="22"/>
          <w:szCs w:val="22"/>
        </w:rPr>
        <w:t>2</w:t>
      </w:r>
      <w:r w:rsidR="00040ACA">
        <w:rPr>
          <w:rFonts w:ascii="Azo Sans Md" w:hAnsi="Azo Sans Md" w:cstheme="minorHAnsi"/>
          <w:sz w:val="22"/>
          <w:szCs w:val="22"/>
        </w:rPr>
        <w:t>3</w:t>
      </w:r>
      <w:r w:rsidR="00DF6148">
        <w:rPr>
          <w:rFonts w:ascii="Azo Sans Md" w:hAnsi="Azo Sans Md" w:cstheme="minorHAnsi"/>
          <w:sz w:val="22"/>
          <w:szCs w:val="22"/>
        </w:rPr>
        <w:t>1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DF6148" w:rsidRPr="00DF6148">
        <w:rPr>
          <w:rFonts w:ascii="Azo Sans Md" w:hAnsi="Azo Sans Md" w:cstheme="minorHAnsi"/>
          <w:sz w:val="22"/>
          <w:szCs w:val="22"/>
        </w:rPr>
        <w:t>MEDICAMENTOS para atender a necessidade da Farmácia Complementar, pelo período de 12 (</w:t>
      </w:r>
      <w:r w:rsidR="001F339B">
        <w:rPr>
          <w:rFonts w:ascii="Azo Sans Md" w:hAnsi="Azo Sans Md" w:cstheme="minorHAnsi"/>
          <w:sz w:val="22"/>
          <w:szCs w:val="22"/>
        </w:rPr>
        <w:t>doze</w:t>
      </w:r>
      <w:r w:rsidR="00DF6148" w:rsidRPr="00DF6148">
        <w:rPr>
          <w:rFonts w:ascii="Azo Sans Md" w:hAnsi="Azo Sans Md" w:cstheme="minorHAnsi"/>
          <w:sz w:val="22"/>
          <w:szCs w:val="22"/>
        </w:rPr>
        <w:t>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290520" w:rsidRPr="004D3015" w14:paraId="6C737294" w14:textId="77777777" w:rsidTr="008130D1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7AE6345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290520" w:rsidRPr="004D3015" w14:paraId="421B0A70" w14:textId="77777777" w:rsidTr="008130D1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8AC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ED9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09B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9A6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76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9D6F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73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5A6ABBB1" w14:textId="77777777" w:rsidTr="008130D1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7E7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F1AE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A2F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235C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6D97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2CB8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7A3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74F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7651D5F5" w14:textId="77777777" w:rsidTr="008130D1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4E7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0AE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8B20" w14:textId="77777777" w:rsidR="00290520" w:rsidRPr="004D3015" w:rsidRDefault="00290520" w:rsidP="008130D1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157B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D4C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4F2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415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30D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290520" w:rsidRPr="004D3015" w14:paraId="1C4EA3A5" w14:textId="77777777" w:rsidTr="008130D1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C8A08D9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6823597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4C5BD0F" w14:textId="4F5F64FD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290520" w:rsidRPr="004D3015" w14:paraId="06FEBFBD" w14:textId="77777777" w:rsidTr="008130D1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1D2C281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209A4A9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290520" w:rsidRPr="004D3015" w14:paraId="1A4D3A30" w14:textId="77777777" w:rsidTr="008130D1">
        <w:trPr>
          <w:trHeight w:val="35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F0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4B2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9DC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01412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195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F43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03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23AA553B" w14:textId="77777777" w:rsidTr="008130D1">
        <w:trPr>
          <w:trHeight w:val="60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F591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2830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BA9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A8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E518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AF5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251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7BF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5A71A930" w14:textId="77777777" w:rsidTr="008130D1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46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16CB4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4097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C610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A379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802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B37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42D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90520" w:rsidRPr="004D3015" w14:paraId="61699D14" w14:textId="77777777" w:rsidTr="008130D1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5747F09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13A6BFC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94D9C1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9B21BA6" w14:textId="45DF2E03" w:rsidR="00290520" w:rsidRDefault="0029052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290520" w:rsidRPr="004D3015" w14:paraId="474A9250" w14:textId="77777777" w:rsidTr="00290520">
        <w:trPr>
          <w:trHeight w:val="278"/>
        </w:trPr>
        <w:tc>
          <w:tcPr>
            <w:tcW w:w="9060" w:type="dxa"/>
            <w:gridSpan w:val="8"/>
            <w:shd w:val="clear" w:color="CCFFCC" w:fill="DDDDDD"/>
          </w:tcPr>
          <w:p w14:paraId="40B0521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290520" w:rsidRPr="004D3015" w14:paraId="4B5407A9" w14:textId="77777777" w:rsidTr="00290520">
        <w:trPr>
          <w:trHeight w:val="278"/>
        </w:trPr>
        <w:tc>
          <w:tcPr>
            <w:tcW w:w="608" w:type="dxa"/>
            <w:shd w:val="clear" w:color="auto" w:fill="auto"/>
            <w:vAlign w:val="center"/>
            <w:hideMark/>
          </w:tcPr>
          <w:p w14:paraId="12DBE79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194FA41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1F567D84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Align w:val="center"/>
          </w:tcPr>
          <w:p w14:paraId="5419FA2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39EBC22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7BA4118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  <w:hideMark/>
          </w:tcPr>
          <w:p w14:paraId="60417C8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1DFA6B73" w14:textId="77777777" w:rsidTr="00290520">
        <w:trPr>
          <w:trHeight w:val="600"/>
        </w:trPr>
        <w:tc>
          <w:tcPr>
            <w:tcW w:w="608" w:type="dxa"/>
            <w:vAlign w:val="center"/>
            <w:hideMark/>
          </w:tcPr>
          <w:p w14:paraId="71B6C17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Align w:val="center"/>
            <w:hideMark/>
          </w:tcPr>
          <w:p w14:paraId="0B283791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Align w:val="center"/>
            <w:hideMark/>
          </w:tcPr>
          <w:p w14:paraId="20E8609D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0DCF1D9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Align w:val="center"/>
            <w:hideMark/>
          </w:tcPr>
          <w:p w14:paraId="5DAEBFF5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  <w:hideMark/>
          </w:tcPr>
          <w:p w14:paraId="14070A40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D20F07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3B626C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009D9A1A" w14:textId="77777777" w:rsidTr="00290520">
        <w:trPr>
          <w:trHeight w:val="732"/>
        </w:trPr>
        <w:tc>
          <w:tcPr>
            <w:tcW w:w="608" w:type="dxa"/>
            <w:shd w:val="clear" w:color="auto" w:fill="auto"/>
            <w:vAlign w:val="center"/>
            <w:hideMark/>
          </w:tcPr>
          <w:p w14:paraId="2AF8D55F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X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271E790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5714C685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</w:tcPr>
          <w:p w14:paraId="5310CE22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6C0C4D2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6C4B774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62C4B4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C505370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90520" w:rsidRPr="004D3015" w14:paraId="65465E59" w14:textId="77777777" w:rsidTr="00290520">
        <w:trPr>
          <w:trHeight w:val="278"/>
        </w:trPr>
        <w:tc>
          <w:tcPr>
            <w:tcW w:w="7961" w:type="dxa"/>
            <w:gridSpan w:val="7"/>
            <w:shd w:val="clear" w:color="CCFFCC" w:fill="DDDDDD"/>
          </w:tcPr>
          <w:p w14:paraId="392D839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shd w:val="clear" w:color="CCFFCC" w:fill="DDDDDD"/>
            <w:vAlign w:val="center"/>
            <w:hideMark/>
          </w:tcPr>
          <w:p w14:paraId="221D9E15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DF50CD2" w14:textId="77777777" w:rsidR="00290520" w:rsidRDefault="0029052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CD88C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604DE8F" w14:textId="73DAEA7D" w:rsidR="002F2015" w:rsidRDefault="002F2015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361D22C" w14:textId="77777777" w:rsidR="002F2015" w:rsidRPr="002F2015" w:rsidRDefault="002F2015" w:rsidP="002F2015">
      <w:pPr>
        <w:pStyle w:val="Corpodetexto"/>
        <w:rPr>
          <w:rFonts w:ascii="Azo Sans Lt" w:hAnsi="Azo Sans Lt" w:cstheme="minorHAnsi"/>
          <w:sz w:val="22"/>
          <w:szCs w:val="22"/>
        </w:rPr>
      </w:pPr>
      <w:r w:rsidRPr="002F2015">
        <w:rPr>
          <w:rFonts w:ascii="Azo Sans Lt" w:hAnsi="Azo Sans Lt" w:cstheme="minorHAnsi"/>
          <w:sz w:val="22"/>
          <w:szCs w:val="22"/>
        </w:rPr>
        <w:t>Declaramos que:</w:t>
      </w:r>
    </w:p>
    <w:p w14:paraId="6AC8C1AA" w14:textId="77777777" w:rsidR="002F2015" w:rsidRPr="002F2015" w:rsidRDefault="002F2015" w:rsidP="002F2015">
      <w:pPr>
        <w:pStyle w:val="Corpodetexto"/>
        <w:rPr>
          <w:rFonts w:ascii="Azo Sans Lt" w:hAnsi="Azo Sans Lt" w:cstheme="minorHAnsi"/>
          <w:sz w:val="22"/>
          <w:szCs w:val="22"/>
        </w:rPr>
      </w:pPr>
    </w:p>
    <w:p w14:paraId="32BA953D" w14:textId="77777777" w:rsidR="002F2015" w:rsidRPr="002F2015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2F2015">
        <w:rPr>
          <w:rFonts w:ascii="Azo Sans Lt" w:hAnsi="Azo Sans Lt" w:cstheme="minorHAnsi"/>
          <w:sz w:val="22"/>
          <w:szCs w:val="22"/>
        </w:rPr>
        <w:t>Nos valores propostos estarão inclusos todos os custos operacionais, encargos previdenciários, trabalhistas, tributários, comerciais e quaisquer outros que incidam direta ou indiretamente no fornecimento dos bens;</w:t>
      </w:r>
    </w:p>
    <w:p w14:paraId="3AFC1004" w14:textId="77777777" w:rsidR="002F2015" w:rsidRPr="002F2015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2F2015">
        <w:rPr>
          <w:rFonts w:ascii="Azo Sans Lt" w:hAnsi="Azo Sans Lt" w:cstheme="minorHAnsi"/>
          <w:sz w:val="22"/>
          <w:szCs w:val="22"/>
        </w:rPr>
        <w:t>Os valores pospostos estão abaixo do 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72FF2E89" w14:textId="77777777" w:rsidR="002F2015" w:rsidRPr="002F2015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2F2015">
        <w:rPr>
          <w:rFonts w:ascii="Azo Sans Lt" w:hAnsi="Azo Sans Lt" w:cstheme="minorHAnsi"/>
          <w:sz w:val="22"/>
          <w:szCs w:val="22"/>
        </w:rPr>
        <w:t>Os valores propostos observaram a desoneração de ICMS, quando estabelecida em convênios firmados no Conselho Nacional de Política Fazendária – CONFAZ, quando aplicável.</w:t>
      </w:r>
    </w:p>
    <w:p w14:paraId="3062B5BF" w14:textId="77777777" w:rsidR="002F2015" w:rsidRPr="000C1096" w:rsidRDefault="002F2015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E05B4C2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324C" w14:textId="77777777" w:rsidR="00057BFD" w:rsidRDefault="00057BFD" w:rsidP="007A67F8">
      <w:r>
        <w:separator/>
      </w:r>
    </w:p>
  </w:endnote>
  <w:endnote w:type="continuationSeparator" w:id="0">
    <w:p w14:paraId="73337165" w14:textId="77777777" w:rsidR="00057BFD" w:rsidRDefault="00057BF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6610" w14:textId="77777777" w:rsidR="00057BFD" w:rsidRDefault="00057BFD" w:rsidP="007A67F8">
      <w:r>
        <w:separator/>
      </w:r>
    </w:p>
  </w:footnote>
  <w:footnote w:type="continuationSeparator" w:id="0">
    <w:p w14:paraId="09330120" w14:textId="77777777" w:rsidR="00057BFD" w:rsidRDefault="00057BF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B4C702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F6148">
                            <w:rPr>
                              <w:rFonts w:cs="Calibri"/>
                              <w:sz w:val="20"/>
                              <w:szCs w:val="20"/>
                            </w:rPr>
                            <w:t>13.324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B4C702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DF6148">
                      <w:rPr>
                        <w:rFonts w:cs="Calibri"/>
                        <w:sz w:val="20"/>
                        <w:szCs w:val="20"/>
                      </w:rPr>
                      <w:t>13.324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57BFD"/>
    <w:rsid w:val="00070816"/>
    <w:rsid w:val="00083679"/>
    <w:rsid w:val="000C1096"/>
    <w:rsid w:val="00102F5F"/>
    <w:rsid w:val="0012526A"/>
    <w:rsid w:val="00135D9D"/>
    <w:rsid w:val="00197742"/>
    <w:rsid w:val="001F012D"/>
    <w:rsid w:val="001F339B"/>
    <w:rsid w:val="002144FB"/>
    <w:rsid w:val="00290520"/>
    <w:rsid w:val="002B31BD"/>
    <w:rsid w:val="002D4136"/>
    <w:rsid w:val="002E1798"/>
    <w:rsid w:val="002F2015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6230E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DF6148"/>
    <w:rsid w:val="00E27483"/>
    <w:rsid w:val="00E46A51"/>
    <w:rsid w:val="00E71587"/>
    <w:rsid w:val="00EF3F5E"/>
    <w:rsid w:val="00F1667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423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12</cp:revision>
  <cp:lastPrinted>2022-01-13T14:58:00Z</cp:lastPrinted>
  <dcterms:created xsi:type="dcterms:W3CDTF">2021-05-27T14:26:00Z</dcterms:created>
  <dcterms:modified xsi:type="dcterms:W3CDTF">2022-11-23T18:16:00Z</dcterms:modified>
</cp:coreProperties>
</file>